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2C10CEA5" w14:textId="77777777" w:rsidR="004B3594" w:rsidRDefault="004B3594" w:rsidP="004B359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1BD456AD" w14:textId="77777777" w:rsidR="004B3594" w:rsidRPr="00B109EB" w:rsidRDefault="004B3594" w:rsidP="004B359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3C0DF04F" w14:textId="77777777" w:rsidR="004B3594" w:rsidRDefault="004B3594" w:rsidP="004B35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AC679C">
        <w:rPr>
          <w:rFonts w:ascii="Arial" w:eastAsia="Times New Roman" w:hAnsi="Arial" w:cs="Arial"/>
          <w:b/>
          <w:lang w:eastAsia="cs-CZ"/>
        </w:rPr>
        <w:t xml:space="preserve">pro </w:t>
      </w:r>
      <w:bookmarkStart w:id="0" w:name="_Hlk129181604"/>
      <w:r w:rsidRPr="00AC679C">
        <w:rPr>
          <w:rFonts w:ascii="Arial" w:eastAsia="Times New Roman" w:hAnsi="Arial" w:cs="Arial"/>
          <w:b/>
          <w:lang w:eastAsia="cs-CZ"/>
        </w:rPr>
        <w:t>Středočeský kraj a hl. město Praha</w:t>
      </w:r>
      <w:bookmarkEnd w:id="0"/>
    </w:p>
    <w:p w14:paraId="7DC8C8C8" w14:textId="77777777" w:rsidR="004B3594" w:rsidRPr="00AC679C" w:rsidRDefault="004B3594" w:rsidP="004B35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w:t>
      </w:r>
      <w:r w:rsidRPr="00AC679C">
        <w:rPr>
          <w:rFonts w:ascii="Arial" w:eastAsia="Times New Roman" w:hAnsi="Arial" w:cs="Arial"/>
          <w:b/>
          <w:lang w:eastAsia="cs-CZ"/>
        </w:rPr>
        <w:t>esa:</w:t>
      </w:r>
      <w:r w:rsidRPr="00AC679C">
        <w:rPr>
          <w:rFonts w:ascii="Arial" w:eastAsia="Times New Roman" w:hAnsi="Arial" w:cs="Arial"/>
          <w:b/>
          <w:lang w:eastAsia="cs-CZ"/>
        </w:rPr>
        <w:tab/>
        <w:t>nám. Winstona Churchilla 1800/22, 130 00 Praha 3 - Žižkov</w:t>
      </w:r>
    </w:p>
    <w:p w14:paraId="1ACBA8CE" w14:textId="77777777" w:rsidR="004B3594" w:rsidRPr="00AC679C" w:rsidRDefault="004B3594" w:rsidP="004B35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AC679C">
        <w:rPr>
          <w:rFonts w:ascii="Arial" w:eastAsia="Times New Roman" w:hAnsi="Arial" w:cs="Arial"/>
          <w:b/>
          <w:lang w:eastAsia="cs-CZ"/>
        </w:rPr>
        <w:t xml:space="preserve">Pobočka </w:t>
      </w:r>
      <w:r w:rsidRPr="00AC679C">
        <w:rPr>
          <w:rFonts w:ascii="Arial" w:eastAsia="Times New Roman" w:hAnsi="Arial" w:cs="Arial"/>
          <w:b/>
          <w:lang w:eastAsia="cs-CZ"/>
        </w:rPr>
        <w:tab/>
        <w:t>Rakovník</w:t>
      </w:r>
    </w:p>
    <w:p w14:paraId="12179BF7" w14:textId="77777777" w:rsidR="004B3594" w:rsidRPr="00CF1080" w:rsidRDefault="004B3594" w:rsidP="004B35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ab/>
        <w:t>Lubenská 2250, 269 01 Rakovník</w:t>
      </w:r>
    </w:p>
    <w:p w14:paraId="2EC6FDE4" w14:textId="77777777" w:rsidR="004B3594" w:rsidRDefault="004B3594" w:rsidP="004B35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AC679C">
        <w:rPr>
          <w:rFonts w:ascii="Arial" w:eastAsia="Lucida Sans Unicode" w:hAnsi="Arial" w:cs="Arial"/>
          <w:lang w:eastAsia="cs-CZ"/>
        </w:rPr>
        <w:t>Ing. Jiří Veselý, ředitel KPÚ pro Stř. kraj a hl. město Praha</w:t>
      </w:r>
    </w:p>
    <w:p w14:paraId="2306DF48" w14:textId="77777777" w:rsidR="004B3594" w:rsidRPr="00B109EB" w:rsidRDefault="004B3594" w:rsidP="004B35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p>
    <w:p w14:paraId="59B0A39F" w14:textId="77777777" w:rsidR="004B3594" w:rsidRPr="00B109EB" w:rsidRDefault="004B3594" w:rsidP="004B3594">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Pr="00B109EB">
        <w:rPr>
          <w:rFonts w:ascii="Arial" w:eastAsia="Lucida Sans Unicode" w:hAnsi="Arial" w:cs="Arial"/>
          <w:lang w:eastAsia="cs-CZ"/>
        </w:rPr>
        <w:tab/>
      </w:r>
      <w:r w:rsidRPr="00020050">
        <w:rPr>
          <w:rFonts w:ascii="Arial" w:eastAsia="Lucida Sans Unicode" w:hAnsi="Arial" w:cs="Arial"/>
          <w:lang w:eastAsia="cs-CZ"/>
        </w:rPr>
        <w:t>Ing. Petra Fuxov</w:t>
      </w:r>
      <w:r>
        <w:rPr>
          <w:rFonts w:ascii="Arial" w:eastAsia="Lucida Sans Unicode" w:hAnsi="Arial" w:cs="Arial"/>
          <w:lang w:eastAsia="cs-CZ"/>
        </w:rPr>
        <w:t>á</w:t>
      </w:r>
    </w:p>
    <w:p w14:paraId="6881FC20" w14:textId="77777777" w:rsidR="004B3594" w:rsidRPr="00B109EB" w:rsidRDefault="004B3594" w:rsidP="004B3594">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DB25102" w14:textId="77777777" w:rsidR="004B3594" w:rsidRPr="00B109EB" w:rsidRDefault="004B3594" w:rsidP="004B359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Ing. Martin Kaše, Pobočka Rakovník</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1CDA9D75" w14:textId="77777777" w:rsidR="004B3594" w:rsidRPr="00B109EB" w:rsidRDefault="004B3594" w:rsidP="004B359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725 949 942</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09D76248" w14:textId="77777777" w:rsidR="004B3594" w:rsidRPr="00B109EB" w:rsidRDefault="004B3594" w:rsidP="004B359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Pr>
          <w:rFonts w:ascii="Arial" w:eastAsia="Lucida Sans Unicode" w:hAnsi="Arial" w:cs="Arial"/>
          <w:lang w:eastAsia="cs-CZ"/>
        </w:rPr>
        <w:t>rakovnik.pk@</w:t>
      </w:r>
      <w:r w:rsidRPr="00B109EB">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1" w:name="_Hlk13050079"/>
      <w:r w:rsidR="0087762F">
        <w:rPr>
          <w:rFonts w:ascii="Arial" w:eastAsia="Lucida Sans Unicode" w:hAnsi="Arial" w:cs="Arial"/>
          <w:bCs/>
          <w:lang w:eastAsia="cs-CZ"/>
        </w:rPr>
        <w:t>CZ01312774</w:t>
      </w:r>
      <w:bookmarkEnd w:id="1"/>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2" w:name="_Hlk13050098"/>
      <w:r w:rsidR="0087762F">
        <w:rPr>
          <w:rFonts w:ascii="Arial" w:eastAsia="Times New Roman" w:hAnsi="Arial" w:cs="Arial"/>
          <w:b/>
          <w:bCs/>
          <w:snapToGrid w:val="0"/>
          <w:lang w:eastAsia="cs-CZ"/>
        </w:rPr>
        <w:t>je/není plátcem DPH</w:t>
      </w:r>
      <w:bookmarkEnd w:id="2"/>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7E92F75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4B3594" w:rsidRPr="004B3594">
        <w:rPr>
          <w:rFonts w:ascii="Arial" w:hAnsi="Arial" w:cs="Arial"/>
          <w:bCs/>
        </w:rPr>
        <w:t>v k.ú. Kněževes u Rakovníka, Městys Kněževes, okres Rakovník,</w:t>
      </w:r>
      <w:r w:rsidR="004B3594" w:rsidRPr="004B3594">
        <w:rPr>
          <w:rFonts w:ascii="Arial" w:hAnsi="Arial" w:cs="Arial"/>
          <w:b/>
        </w:rPr>
        <w:t xml:space="preserve">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581007">
        <w:rPr>
          <w:rFonts w:ascii="Arial" w:hAnsi="Arial" w:cs="Arial"/>
        </w:rPr>
        <w:t>„</w:t>
      </w:r>
      <w:r w:rsidR="004B3594" w:rsidRPr="004B3594">
        <w:rPr>
          <w:rFonts w:ascii="Arial" w:hAnsi="Arial" w:cs="Arial"/>
          <w:b/>
        </w:rPr>
        <w:t>Nádrž II. a LBC 2b v k.ú. Kněževes u Rakovníka</w:t>
      </w:r>
      <w:r w:rsidR="00581007">
        <w:rPr>
          <w:rFonts w:ascii="Arial" w:hAnsi="Arial" w:cs="Arial"/>
          <w:b/>
        </w:rPr>
        <w:t>“</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6EF401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r w:rsidR="00581007" w:rsidRPr="00581007">
        <w:rPr>
          <w:rFonts w:ascii="Arial" w:hAnsi="Arial" w:cs="Arial"/>
        </w:rPr>
        <w:t>Výsadb</w:t>
      </w:r>
      <w:r w:rsidR="00581007">
        <w:rPr>
          <w:rFonts w:ascii="Arial" w:hAnsi="Arial" w:cs="Arial"/>
        </w:rPr>
        <w:t>y</w:t>
      </w:r>
      <w:r w:rsidR="00581007" w:rsidRPr="00581007">
        <w:rPr>
          <w:rFonts w:ascii="Arial" w:hAnsi="Arial" w:cs="Arial"/>
        </w:rPr>
        <w:t xml:space="preserve"> a následná péče o porost lokálního biocentra 2b (LBC 2b) v rámci výstavby Nádrže II.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786370F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581007">
        <w:rPr>
          <w:rFonts w:ascii="Arial" w:hAnsi="Arial" w:cs="Arial"/>
        </w:rPr>
        <w:t>zadávacího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67CAEFB0" w14:textId="77777777" w:rsidR="00581007" w:rsidRDefault="005E61C9" w:rsidP="00581007">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688DED07" w:rsidR="00D6259E" w:rsidRPr="00581007" w:rsidRDefault="00D6259E" w:rsidP="00581007">
      <w:pPr>
        <w:jc w:val="both"/>
        <w:rPr>
          <w:rFonts w:ascii="Arial" w:hAnsi="Arial" w:cs="Arial"/>
        </w:rPr>
      </w:pPr>
      <w:r w:rsidRPr="00581007">
        <w:rPr>
          <w:rFonts w:ascii="Arial" w:hAnsi="Arial" w:cs="Arial"/>
        </w:rPr>
        <w:t xml:space="preserve">Název díla: </w:t>
      </w:r>
      <w:r w:rsidRPr="00581007">
        <w:rPr>
          <w:rFonts w:ascii="Arial" w:hAnsi="Arial" w:cs="Arial"/>
          <w:b/>
        </w:rPr>
        <w:t xml:space="preserve">          </w:t>
      </w:r>
      <w:bookmarkStart w:id="3" w:name="_Hlk129783051"/>
      <w:r w:rsidR="004B3594" w:rsidRPr="00581007">
        <w:rPr>
          <w:rFonts w:ascii="Arial" w:hAnsi="Arial" w:cs="Arial"/>
          <w:b/>
          <w:bCs/>
          <w:lang w:val="en-US"/>
        </w:rPr>
        <w:t>Výsadb</w:t>
      </w:r>
      <w:r w:rsidR="00D849E1" w:rsidRPr="00581007">
        <w:rPr>
          <w:rFonts w:ascii="Arial" w:hAnsi="Arial" w:cs="Arial"/>
          <w:b/>
          <w:bCs/>
          <w:lang w:val="en-US"/>
        </w:rPr>
        <w:t xml:space="preserve">a a následná péče </w:t>
      </w:r>
      <w:r w:rsidR="00581007" w:rsidRPr="00581007">
        <w:rPr>
          <w:rFonts w:ascii="Arial" w:hAnsi="Arial" w:cs="Arial"/>
          <w:b/>
          <w:bCs/>
          <w:lang w:val="en-US"/>
        </w:rPr>
        <w:t>o porost</w:t>
      </w:r>
      <w:r w:rsidR="004B3594" w:rsidRPr="00581007">
        <w:rPr>
          <w:rFonts w:ascii="Arial" w:hAnsi="Arial" w:cs="Arial"/>
          <w:b/>
          <w:bCs/>
          <w:lang w:val="en-US"/>
        </w:rPr>
        <w:t xml:space="preserve"> lokálního biocentra 2b</w:t>
      </w:r>
      <w:r w:rsidR="00581007" w:rsidRPr="00581007">
        <w:rPr>
          <w:rFonts w:ascii="Arial" w:hAnsi="Arial" w:cs="Arial"/>
          <w:b/>
          <w:bCs/>
          <w:lang w:val="en-US"/>
        </w:rPr>
        <w:t xml:space="preserve"> (LBC 2b) v rám</w:t>
      </w:r>
      <w:r w:rsidR="00581007">
        <w:rPr>
          <w:rFonts w:ascii="Arial" w:hAnsi="Arial" w:cs="Arial"/>
          <w:b/>
          <w:bCs/>
          <w:lang w:val="en-US"/>
        </w:rPr>
        <w:t>ci výstavby Nádrže II.</w:t>
      </w:r>
    </w:p>
    <w:bookmarkEnd w:id="3"/>
    <w:p w14:paraId="2D1718A7" w14:textId="5E7A95BF"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4B3594" w:rsidRPr="004B3594">
        <w:rPr>
          <w:rFonts w:ascii="Arial" w:hAnsi="Arial" w:cs="Arial"/>
          <w:b/>
          <w:bCs/>
          <w:lang w:val="en-US"/>
        </w:rPr>
        <w:t>k.ú. Kněževes u Rakovníka, Městys Kněževes, okres Rakovník</w:t>
      </w:r>
    </w:p>
    <w:p w14:paraId="6A198FF7" w14:textId="0F80F8A7"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004B3594" w:rsidRPr="004B3594">
        <w:rPr>
          <w:rFonts w:ascii="Arial" w:hAnsi="Arial" w:cs="Arial"/>
        </w:rPr>
        <w:t>projekční společnost Vodohospodářský atelier, s.r.o., Růženec 54, 644 00 Brno, č. zakázky 934-2019-537213</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1202D0" w:rsidRDefault="00D6259E" w:rsidP="00E46D84">
      <w:pPr>
        <w:pStyle w:val="Odstavecseseznamem"/>
        <w:numPr>
          <w:ilvl w:val="0"/>
          <w:numId w:val="4"/>
        </w:numPr>
        <w:jc w:val="both"/>
        <w:rPr>
          <w:rFonts w:ascii="Arial" w:hAnsi="Arial" w:cs="Arial"/>
        </w:rPr>
      </w:pPr>
      <w:r w:rsidRPr="001202D0">
        <w:rPr>
          <w:rFonts w:ascii="Arial" w:hAnsi="Arial" w:cs="Arial"/>
        </w:rPr>
        <w:t xml:space="preserve">Zajištění dodávek </w:t>
      </w:r>
      <w:r w:rsidR="00892B2A" w:rsidRPr="001202D0">
        <w:rPr>
          <w:rFonts w:ascii="Arial" w:hAnsi="Arial" w:cs="Arial"/>
        </w:rPr>
        <w:t>výsadbové zeleně</w:t>
      </w:r>
      <w:r w:rsidR="00F1111B" w:rsidRPr="001202D0">
        <w:rPr>
          <w:rFonts w:ascii="Arial" w:hAnsi="Arial" w:cs="Arial"/>
        </w:rPr>
        <w:t xml:space="preserve">, </w:t>
      </w:r>
      <w:r w:rsidRPr="001202D0">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09374B9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w:t>
      </w:r>
      <w:r w:rsidRPr="00912759">
        <w:rPr>
          <w:rFonts w:ascii="Arial" w:hAnsi="Arial" w:cs="Arial"/>
        </w:rPr>
        <w:lastRenderedPageBreak/>
        <w:t xml:space="preserve">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4" w:name="_Hlk13050140"/>
      <w:r w:rsidR="0087762F">
        <w:rPr>
          <w:rFonts w:ascii="Arial" w:hAnsi="Arial" w:cs="Arial"/>
        </w:rPr>
        <w:t>nálezům munice či</w:t>
      </w:r>
      <w:bookmarkEnd w:id="4"/>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5C61025A"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581007">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5" w:name="_Hlk18573275"/>
      <w:r w:rsidR="00B23ECB">
        <w:rPr>
          <w:rFonts w:ascii="Arial" w:hAnsi="Arial" w:cs="Arial"/>
        </w:rPr>
        <w:t>a stanovisek dotčených orgánů a správců sítí</w:t>
      </w:r>
      <w:bookmarkEnd w:id="5"/>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583E0F6F" w:rsidR="001947C1" w:rsidRDefault="001947C1" w:rsidP="006B54C6">
      <w:pPr>
        <w:jc w:val="center"/>
        <w:rPr>
          <w:rFonts w:ascii="Arial" w:hAnsi="Arial" w:cs="Arial"/>
          <w:b/>
          <w:u w:val="single"/>
        </w:rPr>
      </w:pPr>
    </w:p>
    <w:p w14:paraId="5FE3063D" w14:textId="77777777" w:rsidR="00816C48" w:rsidRDefault="00816C48"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6"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6"/>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7"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7D8D5CB0" w14:textId="211B6840" w:rsidR="003A5F38" w:rsidRPr="001202D0" w:rsidRDefault="003A5F38" w:rsidP="001202D0">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8" w:name="_Hlk18668301"/>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9" w:name="_Hlk36122845"/>
      <w:bookmarkEnd w:id="8"/>
      <w:r w:rsidRPr="002C1CE7">
        <w:rPr>
          <w:rFonts w:ascii="Arial" w:hAnsi="Arial" w:cs="Arial"/>
          <w:i/>
          <w:iCs/>
        </w:rPr>
        <w:t>(Cena bude uváděna na haléře, tj. na 2 desetinná místa)</w:t>
      </w:r>
      <w:bookmarkEnd w:id="7"/>
      <w:bookmarkEnd w:id="9"/>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lastRenderedPageBreak/>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337B18F2" w:rsidR="00A07787" w:rsidRPr="001202D0" w:rsidRDefault="00A07787" w:rsidP="00E46D84">
      <w:pPr>
        <w:pStyle w:val="Odstavecseseznamem"/>
        <w:numPr>
          <w:ilvl w:val="0"/>
          <w:numId w:val="6"/>
        </w:numPr>
        <w:jc w:val="both"/>
        <w:rPr>
          <w:rFonts w:ascii="Arial" w:hAnsi="Arial" w:cs="Arial"/>
        </w:rPr>
      </w:pPr>
      <w:r w:rsidRPr="001202D0">
        <w:rPr>
          <w:rFonts w:ascii="Arial" w:hAnsi="Arial" w:cs="Arial"/>
        </w:rPr>
        <w:t xml:space="preserve">V případě realizace </w:t>
      </w:r>
      <w:bookmarkStart w:id="11" w:name="_Hlk98851058"/>
      <w:r w:rsidRPr="001202D0">
        <w:rPr>
          <w:rFonts w:ascii="Arial" w:hAnsi="Arial" w:cs="Arial"/>
        </w:rPr>
        <w:t>následné péče o vysazený porost</w:t>
      </w:r>
      <w:bookmarkEnd w:id="11"/>
      <w:r w:rsidR="00701680" w:rsidRPr="001202D0">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751A21FE"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bookmarkStart w:id="12" w:name="_Hlk99030050"/>
      <w:r w:rsidRPr="001202D0">
        <w:rPr>
          <w:rFonts w:ascii="Arial" w:hAnsi="Arial" w:cs="Arial"/>
        </w:rPr>
        <w:t>autorským dozorem</w:t>
      </w:r>
      <w:r w:rsidRPr="00944FFE">
        <w:rPr>
          <w:rFonts w:ascii="Arial" w:hAnsi="Arial" w:cs="Arial"/>
        </w:rPr>
        <w:t xml:space="preserve"> </w:t>
      </w:r>
      <w:bookmarkEnd w:id="12"/>
      <w:r w:rsidRPr="00944FFE">
        <w:rPr>
          <w:rFonts w:ascii="Arial" w:hAnsi="Arial" w:cs="Arial"/>
        </w:rPr>
        <w:t>a potvrzené objednatelem. Součástí faktury budou</w:t>
      </w:r>
      <w:r w:rsidR="001202D0">
        <w:rPr>
          <w:rFonts w:ascii="Arial" w:hAnsi="Arial" w:cs="Arial"/>
        </w:rPr>
        <w:t xml:space="preserve"> </w:t>
      </w:r>
      <w:r w:rsidRPr="001202D0">
        <w:rPr>
          <w:rFonts w:ascii="Arial" w:hAnsi="Arial" w:cs="Arial"/>
        </w:rPr>
        <w:t>autorským dozorem</w:t>
      </w:r>
      <w:r w:rsidR="001202D0" w:rsidRPr="001202D0">
        <w:rPr>
          <w:rFonts w:ascii="Arial" w:hAnsi="Arial" w:cs="Arial"/>
        </w:rPr>
        <w:t xml:space="preserve"> </w:t>
      </w:r>
      <w:r w:rsidRPr="00CF2755">
        <w:rPr>
          <w:rFonts w:ascii="Arial" w:hAnsi="Arial" w:cs="Arial"/>
        </w:rPr>
        <w:t xml:space="preserve">odsouhlasené a objednatelem potvrzené soupisy provedených prací. Faktura bude doručena objednateli nejdéle do </w:t>
      </w:r>
      <w:r w:rsidR="005D4CE8">
        <w:rPr>
          <w:rFonts w:ascii="Arial" w:hAnsi="Arial" w:cs="Arial"/>
        </w:rPr>
        <w:t>30</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Pr="001202D0">
        <w:rPr>
          <w:rFonts w:ascii="Arial" w:hAnsi="Arial" w:cs="Arial"/>
        </w:rPr>
        <w:t>autorským dozorem</w:t>
      </w:r>
      <w:r w:rsidR="001202D0" w:rsidRPr="001202D0">
        <w:rPr>
          <w:rFonts w:ascii="Arial" w:hAnsi="Arial" w:cs="Arial"/>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3"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3"/>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A2C8463" w14:textId="74710043" w:rsidR="00944B3C" w:rsidRPr="00B109EB" w:rsidRDefault="00CC70FE" w:rsidP="00944B3C">
      <w:pPr>
        <w:pStyle w:val="Odstavecseseznamem"/>
        <w:jc w:val="both"/>
        <w:rPr>
          <w:rFonts w:ascii="Arial" w:hAnsi="Arial" w:cs="Arial"/>
        </w:rPr>
      </w:pPr>
      <w:r w:rsidRPr="00800EE4">
        <w:rPr>
          <w:rFonts w:ascii="Arial" w:hAnsi="Arial" w:cs="Arial"/>
        </w:rPr>
        <w:t>Konečný příjemce: Státní pozemkový úřad, Pobočka</w:t>
      </w:r>
      <w:r w:rsidR="00944B3C">
        <w:rPr>
          <w:rFonts w:ascii="Arial" w:hAnsi="Arial" w:cs="Arial"/>
        </w:rPr>
        <w:t xml:space="preserve"> </w:t>
      </w:r>
      <w:r w:rsidR="00944B3C" w:rsidRPr="00B07D2B">
        <w:rPr>
          <w:rFonts w:ascii="Arial" w:hAnsi="Arial" w:cs="Arial"/>
        </w:rPr>
        <w:t>Rakovník, Lubenská 2250, Rakovník 269</w:t>
      </w:r>
      <w:r w:rsidR="00944B3C">
        <w:rPr>
          <w:rFonts w:ascii="Arial" w:hAnsi="Arial" w:cs="Arial"/>
        </w:rPr>
        <w:t xml:space="preserve"> </w:t>
      </w:r>
      <w:r w:rsidR="00944B3C" w:rsidRPr="00B07D2B">
        <w:rPr>
          <w:rFonts w:ascii="Arial" w:hAnsi="Arial" w:cs="Arial"/>
        </w:rPr>
        <w:t>01</w:t>
      </w:r>
    </w:p>
    <w:p w14:paraId="6FB50D30" w14:textId="08DF9340" w:rsidR="00CC70FE" w:rsidRPr="00800EE4" w:rsidRDefault="00CC70FE" w:rsidP="00944B3C">
      <w:pPr>
        <w:pStyle w:val="Odstavecseseznamem"/>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BEAA169"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lastRenderedPageBreak/>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E507EE">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4"/>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2118DF8A" w:rsidR="00B87525" w:rsidRPr="00FE3A16" w:rsidRDefault="00B87525" w:rsidP="00E46D84">
      <w:pPr>
        <w:pStyle w:val="Odstavecseseznamem"/>
        <w:numPr>
          <w:ilvl w:val="0"/>
          <w:numId w:val="16"/>
        </w:numPr>
        <w:jc w:val="both"/>
        <w:rPr>
          <w:rFonts w:ascii="Arial" w:hAnsi="Arial" w:cs="Arial"/>
        </w:rPr>
      </w:pPr>
      <w:bookmarkStart w:id="15" w:name="_Hlk18574241"/>
      <w:bookmarkStart w:id="16" w:name="_Ref376374899"/>
      <w:bookmarkStart w:id="17" w:name="_Ref376425265"/>
      <w:r w:rsidRPr="00FE3A16">
        <w:rPr>
          <w:rFonts w:ascii="Arial" w:hAnsi="Arial" w:cs="Arial"/>
        </w:rPr>
        <w:t xml:space="preserve">Výsadba zeleně (první část díla) bude dokončena nejpozději do </w:t>
      </w:r>
      <w:r w:rsidR="001202D0">
        <w:rPr>
          <w:rFonts w:ascii="Arial" w:hAnsi="Arial" w:cs="Arial"/>
          <w:b/>
          <w:bCs/>
          <w:lang w:val="en-US"/>
        </w:rPr>
        <w:t>15. 11. 2023</w:t>
      </w:r>
    </w:p>
    <w:p w14:paraId="3DD0B6AB" w14:textId="2D31992C" w:rsidR="002F55E4" w:rsidRPr="00FE3A16" w:rsidRDefault="00B87525" w:rsidP="00E46D84">
      <w:pPr>
        <w:pStyle w:val="Odstavecseseznamem"/>
        <w:numPr>
          <w:ilvl w:val="0"/>
          <w:numId w:val="16"/>
        </w:numPr>
        <w:jc w:val="both"/>
        <w:rPr>
          <w:rFonts w:ascii="Arial" w:hAnsi="Arial" w:cs="Arial"/>
        </w:rPr>
      </w:pPr>
      <w:bookmarkStart w:id="18" w:name="_Hlk18915221"/>
      <w:r w:rsidRPr="00FE3A16">
        <w:rPr>
          <w:rFonts w:ascii="Arial" w:hAnsi="Arial" w:cs="Arial"/>
        </w:rPr>
        <w:t xml:space="preserve">Následná péče o zeleň (druhá část plnění) bude dokončena nejpozději do </w:t>
      </w:r>
      <w:r w:rsidR="001202D0">
        <w:rPr>
          <w:rFonts w:ascii="Arial" w:hAnsi="Arial" w:cs="Arial"/>
          <w:b/>
          <w:bCs/>
          <w:lang w:val="en-US"/>
        </w:rPr>
        <w:t>15. 11. 2026</w:t>
      </w:r>
    </w:p>
    <w:bookmarkEnd w:id="15"/>
    <w:bookmarkEnd w:id="18"/>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w:t>
      </w:r>
      <w:r w:rsidRPr="00800EE4">
        <w:rPr>
          <w:rFonts w:ascii="Arial" w:hAnsi="Arial" w:cs="Arial"/>
        </w:rPr>
        <w:lastRenderedPageBreak/>
        <w:t xml:space="preserve">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6"/>
      <w:bookmarkEnd w:id="17"/>
    </w:p>
    <w:p w14:paraId="027A510E" w14:textId="031EBEEB"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BC691D">
        <w:rPr>
          <w:rFonts w:ascii="Arial" w:hAnsi="Arial" w:cs="Arial"/>
          <w:b/>
        </w:rPr>
        <w:t xml:space="preserve"> </w:t>
      </w:r>
      <w:r w:rsidR="00BC691D">
        <w:rPr>
          <w:rFonts w:ascii="Arial-BoldMT" w:eastAsia="Times New Roman" w:hAnsi="Arial-BoldMT"/>
          <w:b/>
          <w:bCs/>
          <w:lang w:eastAsia="cs-CZ"/>
        </w:rPr>
        <w:t>nejpozději do 5 pracovních dnů před zahájením prací</w:t>
      </w:r>
      <w:r w:rsidR="00BC691D">
        <w:rPr>
          <w:rFonts w:ascii="Arial" w:eastAsia="Times New Roman" w:hAnsi="Arial" w:cs="Arial"/>
          <w:lang w:eastAsia="cs-CZ"/>
        </w:rPr>
        <w:t xml:space="preserve">                     </w:t>
      </w:r>
      <w:r w:rsidRPr="00800EE4">
        <w:rPr>
          <w:rFonts w:ascii="Arial" w:hAnsi="Arial" w:cs="Arial"/>
        </w:rPr>
        <w:tab/>
      </w:r>
    </w:p>
    <w:p w14:paraId="29842868" w14:textId="05C3B9C6"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BC691D" w:rsidRPr="00BC691D">
        <w:rPr>
          <w:rFonts w:ascii="Arial" w:hAnsi="Arial" w:cs="Arial"/>
          <w:b/>
        </w:rPr>
        <w:t xml:space="preserve"> </w:t>
      </w:r>
      <w:r w:rsidR="00BC691D">
        <w:rPr>
          <w:rFonts w:ascii="Arial" w:hAnsi="Arial" w:cs="Arial"/>
          <w:b/>
        </w:rPr>
        <w:t>do 30</w:t>
      </w:r>
      <w:r w:rsidR="00BC691D">
        <w:rPr>
          <w:rFonts w:ascii="Arial" w:hAnsi="Arial" w:cs="Arial"/>
          <w:b/>
          <w:bCs/>
        </w:rPr>
        <w:t xml:space="preserve"> </w:t>
      </w:r>
      <w:bookmarkStart w:id="19" w:name="_Hlk96425248"/>
      <w:r w:rsidR="00BC691D">
        <w:rPr>
          <w:rFonts w:ascii="Arial" w:hAnsi="Arial" w:cs="Arial"/>
          <w:b/>
          <w:bCs/>
        </w:rPr>
        <w:t>dnů od nabytí účinnosti smlouvy</w:t>
      </w:r>
      <w:r w:rsidR="00BC691D">
        <w:rPr>
          <w:rFonts w:ascii="Arial" w:hAnsi="Arial" w:cs="Arial"/>
        </w:rPr>
        <w:t>.</w:t>
      </w:r>
      <w:bookmarkEnd w:id="19"/>
      <w:r w:rsidR="00BC691D">
        <w:rPr>
          <w:rFonts w:ascii="Arial" w:hAnsi="Arial" w:cs="Arial"/>
        </w:rPr>
        <w:t xml:space="preserve">  </w:t>
      </w:r>
    </w:p>
    <w:p w14:paraId="4E0ED89A" w14:textId="296C0510" w:rsidR="00245C7B" w:rsidRPr="00BC691D" w:rsidRDefault="00245C7B" w:rsidP="00E46D84">
      <w:pPr>
        <w:pStyle w:val="Odstavecseseznamem"/>
        <w:numPr>
          <w:ilvl w:val="0"/>
          <w:numId w:val="19"/>
        </w:numPr>
        <w:rPr>
          <w:rFonts w:ascii="Arial" w:hAnsi="Arial" w:cs="Arial"/>
        </w:rPr>
      </w:pPr>
      <w:bookmarkStart w:id="20" w:name="_Ref376426038"/>
      <w:r w:rsidRPr="00BC691D">
        <w:rPr>
          <w:rFonts w:ascii="Arial" w:hAnsi="Arial" w:cs="Arial"/>
        </w:rPr>
        <w:t xml:space="preserve">Termín dokončení </w:t>
      </w:r>
      <w:r w:rsidR="003E00DA" w:rsidRPr="00BC691D">
        <w:rPr>
          <w:rFonts w:ascii="Arial" w:hAnsi="Arial" w:cs="Arial"/>
        </w:rPr>
        <w:t>díla</w:t>
      </w:r>
      <w:r w:rsidR="00446E5D" w:rsidRPr="00BC691D">
        <w:rPr>
          <w:rFonts w:ascii="Arial" w:hAnsi="Arial" w:cs="Arial"/>
        </w:rPr>
        <w:t xml:space="preserve"> (výsadba)</w:t>
      </w:r>
      <w:bookmarkEnd w:id="20"/>
      <w:r w:rsidR="00BC691D" w:rsidRPr="00BC691D">
        <w:rPr>
          <w:rFonts w:ascii="Arial" w:hAnsi="Arial" w:cs="Arial"/>
        </w:rPr>
        <w:t xml:space="preserve"> </w:t>
      </w:r>
      <w:r w:rsidR="00BC691D" w:rsidRPr="00BC691D">
        <w:rPr>
          <w:rFonts w:ascii="Arial" w:hAnsi="Arial" w:cs="Arial"/>
          <w:b/>
          <w:bCs/>
        </w:rPr>
        <w:t>do 15. 11. 2023</w:t>
      </w:r>
    </w:p>
    <w:p w14:paraId="2A986CFB" w14:textId="1192D7B0"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BC691D">
        <w:rPr>
          <w:rFonts w:ascii="Arial" w:hAnsi="Arial" w:cs="Arial"/>
          <w:b/>
        </w:rPr>
        <w:t>15. 11. 2026</w:t>
      </w:r>
    </w:p>
    <w:p w14:paraId="34999547" w14:textId="21B6417A" w:rsidR="00C241A3" w:rsidRDefault="00245C7B" w:rsidP="001216DB">
      <w:pPr>
        <w:pStyle w:val="Odstavecseseznamem"/>
        <w:jc w:val="both"/>
        <w:rPr>
          <w:rFonts w:ascii="Arial" w:hAnsi="Arial" w:cs="Arial"/>
        </w:rPr>
      </w:pPr>
      <w:bookmarkStart w:id="21" w:name="_Ref376426040"/>
      <w:r w:rsidRPr="00800EE4">
        <w:rPr>
          <w:rFonts w:ascii="Arial" w:hAnsi="Arial" w:cs="Arial"/>
        </w:rPr>
        <w:t>(protokolární předání a převzetí řádně dokončeného díla</w:t>
      </w:r>
      <w:bookmarkEnd w:id="21"/>
      <w:r w:rsidRPr="00800EE4">
        <w:rPr>
          <w:rFonts w:ascii="Arial" w:hAnsi="Arial" w:cs="Arial"/>
        </w:rPr>
        <w:t>)</w:t>
      </w:r>
    </w:p>
    <w:p w14:paraId="67FA9C9E" w14:textId="77777777" w:rsidR="00BC691D" w:rsidRPr="00800EE4" w:rsidRDefault="00BC691D" w:rsidP="001216DB">
      <w:pPr>
        <w:pStyle w:val="Odstavecseseznamem"/>
        <w:jc w:val="both"/>
        <w:rPr>
          <w:rFonts w:ascii="Arial" w:hAnsi="Arial" w:cs="Arial"/>
        </w:rPr>
      </w:pP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4CFD2DE2" w:rsidR="0009437F" w:rsidRPr="00F5793D" w:rsidRDefault="0009437F" w:rsidP="0009437F">
      <w:pPr>
        <w:ind w:left="737"/>
        <w:jc w:val="both"/>
        <w:rPr>
          <w:rFonts w:ascii="Arial" w:hAnsi="Arial" w:cs="Arial"/>
        </w:rPr>
      </w:pPr>
      <w:r w:rsidRPr="00F5793D">
        <w:rPr>
          <w:rFonts w:ascii="Arial" w:hAnsi="Arial" w:cs="Arial"/>
        </w:rPr>
        <w:t xml:space="preserve">Rok: </w:t>
      </w:r>
      <w:r w:rsidR="00585165">
        <w:rPr>
          <w:rFonts w:ascii="Arial" w:hAnsi="Arial" w:cs="Arial"/>
        </w:rPr>
        <w:t>15. 11. 2024</w:t>
      </w:r>
    </w:p>
    <w:p w14:paraId="48CD0008" w14:textId="134A5F9C" w:rsidR="0009437F" w:rsidRPr="00F5793D" w:rsidRDefault="0009437F" w:rsidP="0009437F">
      <w:pPr>
        <w:ind w:left="737"/>
        <w:jc w:val="both"/>
        <w:rPr>
          <w:rFonts w:ascii="Arial" w:hAnsi="Arial" w:cs="Arial"/>
        </w:rPr>
      </w:pPr>
      <w:r w:rsidRPr="00F5793D">
        <w:rPr>
          <w:rFonts w:ascii="Arial" w:hAnsi="Arial" w:cs="Arial"/>
        </w:rPr>
        <w:t xml:space="preserve">Rok: </w:t>
      </w:r>
      <w:r w:rsidR="00585165">
        <w:rPr>
          <w:rFonts w:ascii="Arial" w:hAnsi="Arial" w:cs="Arial"/>
        </w:rPr>
        <w:t>15. 11. 2025</w:t>
      </w:r>
    </w:p>
    <w:p w14:paraId="7B87101D" w14:textId="448B3183" w:rsidR="00A662AA" w:rsidRPr="00670E95" w:rsidRDefault="0009437F" w:rsidP="00670E95">
      <w:pPr>
        <w:ind w:left="737"/>
        <w:jc w:val="both"/>
        <w:rPr>
          <w:rFonts w:ascii="Arial" w:hAnsi="Arial" w:cs="Arial"/>
        </w:rPr>
      </w:pPr>
      <w:r w:rsidRPr="00F5793D">
        <w:rPr>
          <w:rFonts w:ascii="Arial" w:hAnsi="Arial" w:cs="Arial"/>
        </w:rPr>
        <w:t>Rok:</w:t>
      </w:r>
      <w:r w:rsidR="00585165">
        <w:rPr>
          <w:rFonts w:ascii="Arial" w:hAnsi="Arial" w:cs="Arial"/>
        </w:rPr>
        <w:t xml:space="preserve"> 15. 11. 2026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0A03978" w14:textId="77777777" w:rsidR="00BC691D" w:rsidRDefault="00BC691D"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lastRenderedPageBreak/>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944B3C">
        <w:rPr>
          <w:rFonts w:ascii="Arial" w:hAnsi="Arial" w:cs="Arial"/>
        </w:rPr>
        <w:t xml:space="preserve">ustanovením </w:t>
      </w:r>
      <w:r w:rsidR="000E053F" w:rsidRPr="00944B3C">
        <w:rPr>
          <w:rFonts w:ascii="Arial" w:hAnsi="Arial" w:cs="Arial"/>
        </w:rPr>
        <w:t>BOZP</w:t>
      </w:r>
      <w:r w:rsidRPr="00944B3C">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3462F096"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E6074" w:rsidRPr="008E6074">
        <w:rPr>
          <w:rFonts w:ascii="Arial" w:hAnsi="Arial" w:cs="Arial"/>
          <w:b/>
        </w:rPr>
        <w:t xml:space="preserve">2 000 000,- </w:t>
      </w:r>
      <w:r w:rsidR="00824D81" w:rsidRPr="008E6074">
        <w:rPr>
          <w:rFonts w:ascii="Arial" w:hAnsi="Arial" w:cs="Arial"/>
          <w:b/>
        </w:rPr>
        <w:t>Kč</w:t>
      </w:r>
      <w:r w:rsidRPr="008E6074">
        <w:rPr>
          <w:rFonts w:ascii="Arial" w:hAnsi="Arial" w:cs="Arial"/>
          <w:b/>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5"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5"/>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6"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6"/>
    </w:p>
    <w:p w14:paraId="60412A72" w14:textId="5D37CE2A" w:rsidR="00816C48" w:rsidRDefault="00943F4A" w:rsidP="009812A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40ED1792" w14:textId="62AE0E9C" w:rsidR="00816C48" w:rsidRDefault="00816C48" w:rsidP="00816C48">
      <w:pPr>
        <w:pStyle w:val="Odstavecseseznamem"/>
        <w:rPr>
          <w:rFonts w:ascii="Arial" w:hAnsi="Arial" w:cs="Arial"/>
        </w:rPr>
      </w:pPr>
    </w:p>
    <w:p w14:paraId="4A7356F4" w14:textId="45DBB824" w:rsidR="00816C48" w:rsidRDefault="00816C48" w:rsidP="00816C48">
      <w:pPr>
        <w:pStyle w:val="Odstavecseseznamem"/>
        <w:rPr>
          <w:rFonts w:ascii="Arial" w:hAnsi="Arial" w:cs="Arial"/>
        </w:rPr>
      </w:pPr>
    </w:p>
    <w:p w14:paraId="19340D54" w14:textId="77777777" w:rsidR="00816C48" w:rsidRPr="00816C48" w:rsidRDefault="00816C48" w:rsidP="00816C48">
      <w:pPr>
        <w:pStyle w:val="Odstavecseseznamem"/>
        <w:rPr>
          <w:rFonts w:ascii="Arial" w:hAnsi="Arial" w:cs="Arial"/>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7"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w:t>
      </w:r>
      <w:r w:rsidRPr="00800EE4">
        <w:rPr>
          <w:rFonts w:ascii="Arial" w:hAnsi="Arial" w:cs="Arial"/>
        </w:rPr>
        <w:lastRenderedPageBreak/>
        <w:t xml:space="preserve">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0A1C79A0"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w:t>
      </w:r>
      <w:r w:rsidRPr="00800EE4">
        <w:rPr>
          <w:rFonts w:ascii="Arial" w:hAnsi="Arial" w:cs="Arial"/>
        </w:rPr>
        <w:lastRenderedPageBreak/>
        <w:t>úřad, Krajský pozemkový úřad pro</w:t>
      </w:r>
      <w:r w:rsidR="009D3E0B" w:rsidRPr="009D3E0B">
        <w:t xml:space="preserve"> </w:t>
      </w:r>
      <w:r w:rsidR="009D3E0B" w:rsidRPr="009D3E0B">
        <w:rPr>
          <w:rFonts w:ascii="Arial" w:hAnsi="Arial" w:cs="Arial"/>
        </w:rPr>
        <w:t>Středočeský kraj a hl. město Praha, Pobočka Rakovník, Lubenská 2250, Rakovník 269 01.</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Dílo bylo dokončeno a předáno v souladu s touto smlouvou v rozsahu dle Čl. II. a v termínu dle Čl.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156C626E" w14:textId="77777777" w:rsidR="00816C48" w:rsidRDefault="00816C48"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172B3FD"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0"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0"/>
    </w:p>
    <w:p w14:paraId="08F684DA" w14:textId="7092D532" w:rsidR="00502776" w:rsidRPr="005A0412" w:rsidRDefault="00502776" w:rsidP="00E46D84">
      <w:pPr>
        <w:pStyle w:val="Odstavecseseznamem"/>
        <w:numPr>
          <w:ilvl w:val="0"/>
          <w:numId w:val="17"/>
        </w:numPr>
        <w:jc w:val="both"/>
        <w:rPr>
          <w:rFonts w:ascii="Arial" w:hAnsi="Arial" w:cs="Arial"/>
          <w:i/>
        </w:rPr>
      </w:pPr>
      <w:bookmarkStart w:id="31" w:name="_Ref376379666"/>
      <w:r w:rsidRPr="005A0412">
        <w:rPr>
          <w:rFonts w:ascii="Arial" w:hAnsi="Arial" w:cs="Arial"/>
        </w:rPr>
        <w:t>Zhotovitel se zavazuje uhradit smluvní pokutu ve výši 0,03 % z celkové ceny díla bez DPH</w:t>
      </w:r>
      <w:r w:rsidRPr="005A0412" w:rsidDel="00275DB5">
        <w:rPr>
          <w:rFonts w:ascii="Arial" w:hAnsi="Arial" w:cs="Arial"/>
        </w:rPr>
        <w:t xml:space="preserve"> </w:t>
      </w:r>
      <w:r w:rsidRPr="005A0412">
        <w:rPr>
          <w:rFonts w:ascii="Arial" w:hAnsi="Arial" w:cs="Arial"/>
        </w:rPr>
        <w:t xml:space="preserve">za každý i započatý kalendářní den prodlení s dílčími termíny jednotlivých fází </w:t>
      </w:r>
      <w:r w:rsidR="00360125" w:rsidRPr="005A0412">
        <w:rPr>
          <w:rFonts w:ascii="Arial" w:hAnsi="Arial" w:cs="Arial"/>
        </w:rPr>
        <w:t xml:space="preserve">plnění díla </w:t>
      </w:r>
      <w:r w:rsidRPr="005A0412">
        <w:rPr>
          <w:rFonts w:ascii="Arial" w:hAnsi="Arial" w:cs="Arial"/>
        </w:rPr>
        <w:t>dle této smlouvy</w:t>
      </w:r>
      <w:r w:rsidRPr="005A0412">
        <w:rPr>
          <w:rFonts w:ascii="Arial" w:hAnsi="Arial" w:cs="Arial"/>
          <w:i/>
        </w:rPr>
        <w:t>.</w:t>
      </w:r>
      <w:bookmarkEnd w:id="31"/>
      <w:r w:rsidRPr="005A0412">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6815D21"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sidRPr="00581007">
        <w:rPr>
          <w:rFonts w:ascii="Arial" w:hAnsi="Arial" w:cs="Arial"/>
        </w:rPr>
        <w:t>poddodavatele</w:t>
      </w:r>
      <w:r w:rsidR="00047B0A" w:rsidRPr="00581007">
        <w:rPr>
          <w:rFonts w:ascii="Arial" w:hAnsi="Arial" w:cs="Arial"/>
        </w:rPr>
        <w:t xml:space="preserve"> </w:t>
      </w:r>
      <w:r w:rsidRPr="00581007">
        <w:rPr>
          <w:rFonts w:ascii="Arial" w:hAnsi="Arial" w:cs="Arial"/>
        </w:rPr>
        <w:t>v rozporu s nabídkou zhotovitele v rámci zadávacího říze</w:t>
      </w:r>
      <w:r w:rsidRPr="00800EE4">
        <w:rPr>
          <w:rFonts w:ascii="Arial" w:hAnsi="Arial" w:cs="Arial"/>
        </w:rPr>
        <w:t xml:space="preserve">ní na Veřejnou zakázku nebo bez předchozího souhlasu objednatele, </w:t>
      </w:r>
    </w:p>
    <w:p w14:paraId="451AAFC0" w14:textId="673F40D2" w:rsidR="00412DA9" w:rsidRDefault="00943F4A" w:rsidP="00E46D84">
      <w:pPr>
        <w:pStyle w:val="Odstavecseseznamem"/>
        <w:numPr>
          <w:ilvl w:val="2"/>
          <w:numId w:val="13"/>
        </w:numPr>
        <w:jc w:val="both"/>
        <w:rPr>
          <w:rFonts w:ascii="Arial" w:hAnsi="Arial" w:cs="Arial"/>
        </w:rPr>
      </w:pPr>
      <w:r w:rsidRPr="00800EE4">
        <w:rPr>
          <w:rFonts w:ascii="Arial" w:hAnsi="Arial" w:cs="Arial"/>
        </w:rPr>
        <w:t>kdy vyjde najevo, že zhotovitel uvedl v </w:t>
      </w:r>
      <w:r w:rsidRPr="00581007">
        <w:rPr>
          <w:rFonts w:ascii="Arial" w:hAnsi="Arial" w:cs="Arial"/>
        </w:rPr>
        <w:t>rámci zadávacího</w:t>
      </w:r>
      <w:r w:rsidR="00581007" w:rsidRPr="00581007">
        <w:rPr>
          <w:rFonts w:ascii="Arial" w:hAnsi="Arial" w:cs="Arial"/>
        </w:rPr>
        <w:t xml:space="preserve"> </w:t>
      </w:r>
      <w:r w:rsidRPr="00581007">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CF01798" w:rsidR="001947C1" w:rsidRDefault="001947C1" w:rsidP="00EF6D19">
      <w:pPr>
        <w:spacing w:line="240" w:lineRule="auto"/>
        <w:jc w:val="center"/>
        <w:rPr>
          <w:rFonts w:ascii="Arial" w:hAnsi="Arial" w:cs="Arial"/>
          <w:b/>
          <w:u w:val="single"/>
        </w:rPr>
      </w:pPr>
    </w:p>
    <w:p w14:paraId="21C61862" w14:textId="77777777" w:rsidR="00816C48" w:rsidRDefault="00816C48"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lastRenderedPageBreak/>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DF9D09D"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581007" w:rsidRPr="00581007">
        <w:rPr>
          <w:rFonts w:ascii="Arial" w:hAnsi="Arial" w:cs="Arial"/>
        </w:rPr>
        <w:t>z</w:t>
      </w:r>
      <w:r w:rsidRPr="00581007">
        <w:rPr>
          <w:rFonts w:ascii="Arial" w:hAnsi="Arial" w:cs="Arial"/>
        </w:rPr>
        <w:t>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CF357B" w:rsidRDefault="00562BBC" w:rsidP="00433C9B">
      <w:pPr>
        <w:spacing w:after="120"/>
        <w:ind w:left="360" w:firstLine="348"/>
        <w:jc w:val="both"/>
        <w:rPr>
          <w:rFonts w:ascii="Arial" w:hAnsi="Arial" w:cs="Arial"/>
          <w:b/>
          <w:bCs/>
        </w:rPr>
      </w:pPr>
      <w:r w:rsidRPr="00CF357B">
        <w:rPr>
          <w:rFonts w:ascii="Arial" w:hAnsi="Arial" w:cs="Arial"/>
          <w:b/>
          <w:bCs/>
        </w:rPr>
        <w:t>Za objednatele:</w:t>
      </w:r>
    </w:p>
    <w:p w14:paraId="170554FE" w14:textId="3004129B" w:rsidR="00CF357B" w:rsidRPr="00907015" w:rsidRDefault="00CF357B" w:rsidP="00CF357B">
      <w:pPr>
        <w:spacing w:after="120"/>
        <w:ind w:left="426" w:firstLine="282"/>
        <w:jc w:val="both"/>
        <w:rPr>
          <w:rFonts w:ascii="Arial" w:hAnsi="Arial" w:cs="Arial"/>
        </w:rPr>
      </w:pPr>
      <w:r>
        <w:rPr>
          <w:rFonts w:ascii="Arial" w:hAnsi="Arial" w:cs="Arial"/>
        </w:rPr>
        <w:t xml:space="preserve">Jméno/funkce: </w:t>
      </w:r>
      <w:r w:rsidR="009B0E34" w:rsidRPr="00907015">
        <w:rPr>
          <w:rFonts w:ascii="Arial" w:hAnsi="Arial" w:cs="Arial"/>
          <w:snapToGrid w:val="0"/>
          <w:lang w:eastAsia="cs-CZ"/>
        </w:rPr>
        <w:t>Ing. Martin Kaše</w:t>
      </w:r>
    </w:p>
    <w:p w14:paraId="429A64AC" w14:textId="0E7447D7" w:rsidR="00CF357B" w:rsidRPr="00907015" w:rsidRDefault="00CF357B" w:rsidP="00CF357B">
      <w:pPr>
        <w:spacing w:after="120"/>
        <w:ind w:left="426" w:firstLine="282"/>
        <w:jc w:val="both"/>
        <w:rPr>
          <w:rFonts w:ascii="Arial" w:hAnsi="Arial" w:cs="Arial"/>
        </w:rPr>
      </w:pPr>
      <w:r w:rsidRPr="00907015">
        <w:rPr>
          <w:rFonts w:ascii="Arial" w:hAnsi="Arial" w:cs="Arial"/>
        </w:rPr>
        <w:t xml:space="preserve">Tel.: </w:t>
      </w:r>
      <w:r w:rsidR="009B0E34" w:rsidRPr="00907015">
        <w:rPr>
          <w:rFonts w:ascii="Arial" w:hAnsi="Arial" w:cs="Arial"/>
        </w:rPr>
        <w:t>+420 </w:t>
      </w:r>
      <w:r w:rsidR="009B0E34" w:rsidRPr="00907015">
        <w:rPr>
          <w:rFonts w:ascii="Arial" w:hAnsi="Arial" w:cs="Arial"/>
          <w:snapToGrid w:val="0"/>
          <w:lang w:eastAsia="cs-CZ"/>
        </w:rPr>
        <w:t>725 949 969</w:t>
      </w:r>
    </w:p>
    <w:p w14:paraId="3814F081" w14:textId="62965814" w:rsidR="00CF357B" w:rsidRPr="00907015" w:rsidRDefault="00CF357B" w:rsidP="00CF357B">
      <w:pPr>
        <w:spacing w:after="120"/>
        <w:ind w:left="426" w:firstLine="282"/>
        <w:jc w:val="both"/>
        <w:rPr>
          <w:rFonts w:ascii="Arial" w:hAnsi="Arial" w:cs="Arial"/>
        </w:rPr>
      </w:pPr>
      <w:r w:rsidRPr="00907015">
        <w:rPr>
          <w:rFonts w:ascii="Arial" w:hAnsi="Arial" w:cs="Arial"/>
        </w:rPr>
        <w:t>E-mail:</w:t>
      </w:r>
      <w:r w:rsidR="009B0E34" w:rsidRPr="00907015">
        <w:t xml:space="preserve"> </w:t>
      </w:r>
      <w:r w:rsidR="009B0E34" w:rsidRPr="00907015">
        <w:rPr>
          <w:rFonts w:ascii="Arial" w:hAnsi="Arial" w:cs="Arial"/>
        </w:rPr>
        <w:t>m.kase@spucr.cz</w:t>
      </w:r>
    </w:p>
    <w:p w14:paraId="165B4C6C" w14:textId="77777777" w:rsidR="00CF357B" w:rsidRDefault="00CF357B" w:rsidP="00CF357B">
      <w:pPr>
        <w:spacing w:after="120"/>
        <w:ind w:left="426" w:firstLine="282"/>
        <w:jc w:val="both"/>
        <w:rPr>
          <w:rFonts w:ascii="Arial" w:hAnsi="Arial" w:cs="Arial"/>
          <w:b/>
          <w:bCs/>
        </w:rPr>
      </w:pPr>
      <w:r>
        <w:rPr>
          <w:rFonts w:ascii="Arial" w:hAnsi="Arial" w:cs="Arial"/>
          <w:b/>
          <w:bCs/>
        </w:rPr>
        <w:t>Za zhotovitele:</w:t>
      </w:r>
    </w:p>
    <w:p w14:paraId="478F909E" w14:textId="77777777" w:rsidR="00CF357B" w:rsidRDefault="00CF357B" w:rsidP="00CF357B">
      <w:pPr>
        <w:spacing w:after="120"/>
        <w:ind w:left="426" w:firstLine="282"/>
        <w:jc w:val="both"/>
        <w:rPr>
          <w:rFonts w:ascii="Arial" w:hAnsi="Arial" w:cs="Arial"/>
        </w:rPr>
      </w:pPr>
      <w:r>
        <w:rPr>
          <w:rFonts w:ascii="Arial" w:hAnsi="Arial" w:cs="Arial"/>
        </w:rPr>
        <w:t xml:space="preserve">Jméno/funkce: </w:t>
      </w:r>
      <w:r>
        <w:rPr>
          <w:rFonts w:ascii="Arial" w:hAnsi="Arial" w:cs="Arial"/>
          <w:b/>
          <w:highlight w:val="yellow"/>
          <w:lang w:val="x-none"/>
        </w:rPr>
        <w:t>[DOPLNIT]</w:t>
      </w:r>
      <w:r>
        <w:rPr>
          <w:rFonts w:ascii="Arial" w:hAnsi="Arial" w:cs="Arial"/>
        </w:rPr>
        <w:tab/>
      </w:r>
    </w:p>
    <w:p w14:paraId="69ABDEE1" w14:textId="77777777" w:rsidR="00CF357B" w:rsidRDefault="00CF357B" w:rsidP="00CF357B">
      <w:pPr>
        <w:spacing w:after="120"/>
        <w:ind w:left="426" w:firstLine="282"/>
        <w:jc w:val="both"/>
        <w:rPr>
          <w:rFonts w:ascii="Arial" w:hAnsi="Arial" w:cs="Arial"/>
        </w:rPr>
      </w:pPr>
      <w:r>
        <w:rPr>
          <w:rFonts w:ascii="Arial" w:hAnsi="Arial" w:cs="Arial"/>
        </w:rPr>
        <w:t xml:space="preserve">Tel.: </w:t>
      </w:r>
      <w:r>
        <w:rPr>
          <w:rFonts w:ascii="Arial" w:hAnsi="Arial" w:cs="Arial"/>
          <w:b/>
          <w:highlight w:val="yellow"/>
          <w:lang w:val="x-none"/>
        </w:rPr>
        <w:t>[DOPLNIT]</w:t>
      </w:r>
    </w:p>
    <w:p w14:paraId="44F7B7C8" w14:textId="6B6E6D99" w:rsidR="00CF357B" w:rsidRPr="00433C9B" w:rsidRDefault="00CF357B" w:rsidP="00CF357B">
      <w:pPr>
        <w:spacing w:after="120"/>
        <w:ind w:left="426" w:firstLine="282"/>
        <w:jc w:val="both"/>
        <w:rPr>
          <w:rFonts w:ascii="Arial" w:hAnsi="Arial" w:cs="Arial"/>
        </w:rPr>
      </w:pPr>
      <w:r>
        <w:rPr>
          <w:rFonts w:ascii="Arial" w:hAnsi="Arial" w:cs="Arial"/>
        </w:rPr>
        <w:t>E-mail:</w:t>
      </w:r>
      <w:r>
        <w:rPr>
          <w:rFonts w:ascii="Arial" w:hAnsi="Arial" w:cs="Arial"/>
        </w:rPr>
        <w:tab/>
      </w:r>
      <w:r>
        <w:rPr>
          <w:rFonts w:ascii="Arial" w:hAnsi="Arial" w:cs="Arial"/>
          <w:b/>
          <w:highlight w:val="yellow"/>
          <w:lang w:val="x-none"/>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CCDFDEC"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581007">
        <w:rPr>
          <w:rFonts w:ascii="Arial" w:hAnsi="Arial" w:cs="Arial"/>
        </w:rPr>
        <w:t> </w:t>
      </w:r>
      <w:r w:rsidR="00943F4A" w:rsidRPr="00581007">
        <w:rPr>
          <w:rFonts w:ascii="Arial" w:hAnsi="Arial" w:cs="Arial"/>
        </w:rPr>
        <w:t>zadávacím</w:t>
      </w:r>
      <w:r w:rsidR="00581007">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581007">
        <w:rPr>
          <w:rFonts w:ascii="Arial" w:hAnsi="Arial" w:cs="Arial"/>
        </w:rPr>
        <w:t> </w:t>
      </w:r>
      <w:r w:rsidR="00922B4E" w:rsidRPr="00581007">
        <w:rPr>
          <w:rFonts w:ascii="Arial" w:hAnsi="Arial" w:cs="Arial"/>
        </w:rPr>
        <w:t>zadávacím</w:t>
      </w:r>
      <w:r w:rsidR="00581007">
        <w:rPr>
          <w:rFonts w:ascii="Arial" w:hAnsi="Arial" w:cs="Arial"/>
        </w:rPr>
        <w:t xml:space="preserve">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5A0412">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6651ABEF" w:rsidR="002C4BD8" w:rsidRDefault="00943F4A" w:rsidP="00943F4A">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63DEBFA" w14:textId="77777777" w:rsidR="005A0412" w:rsidRPr="005A0412" w:rsidRDefault="005A0412" w:rsidP="005A0412">
      <w:pPr>
        <w:pStyle w:val="Odstavecseseznamem"/>
        <w:jc w:val="both"/>
        <w:rPr>
          <w:rFonts w:ascii="Arial" w:hAnsi="Arial" w:cs="Arial"/>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76ACC11D" w:rsidR="003D30C7" w:rsidRPr="003D30C7"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vždy řešeny v souladu se ZZVZ </w:t>
      </w:r>
      <w:r w:rsidRPr="005A0412">
        <w:rPr>
          <w:rFonts w:ascii="Arial" w:hAnsi="Arial" w:cs="Arial"/>
        </w:rPr>
        <w:t>(§ 222)</w:t>
      </w:r>
      <w:r w:rsidR="005A0412" w:rsidRPr="005A0412">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12FA56C4" w:rsidR="00DF483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581007">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w:t>
      </w:r>
      <w:r w:rsidRPr="00800EE4">
        <w:rPr>
          <w:rFonts w:ascii="Arial" w:hAnsi="Arial" w:cs="Arial"/>
        </w:rPr>
        <w:lastRenderedPageBreak/>
        <w:t xml:space="preserve">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8E6074" w:rsidRDefault="0078484C" w:rsidP="0078484C">
      <w:pPr>
        <w:pStyle w:val="Odstavecseseznamem"/>
        <w:numPr>
          <w:ilvl w:val="0"/>
          <w:numId w:val="10"/>
        </w:numPr>
        <w:jc w:val="both"/>
        <w:rPr>
          <w:rFonts w:ascii="Arial" w:hAnsi="Arial" w:cs="Arial"/>
        </w:rPr>
      </w:pPr>
      <w:r w:rsidRPr="008E6074">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p>
    <w:bookmarkEnd w:id="40"/>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53F6DE80" w14:textId="7131A131" w:rsidR="00943F4A" w:rsidRPr="00800EE4" w:rsidRDefault="00E73632" w:rsidP="00E46D84">
      <w:pPr>
        <w:pStyle w:val="Odstavecseseznamem"/>
        <w:numPr>
          <w:ilvl w:val="0"/>
          <w:numId w:val="10"/>
        </w:numPr>
        <w:jc w:val="both"/>
        <w:rPr>
          <w:rFonts w:ascii="Arial" w:hAnsi="Arial" w:cs="Arial"/>
        </w:rPr>
      </w:pPr>
      <w:r w:rsidRPr="00800EE4">
        <w:rPr>
          <w:rFonts w:ascii="Arial" w:hAnsi="Arial" w:cs="Arial"/>
        </w:rPr>
        <w:t>Tato s</w:t>
      </w:r>
      <w:r w:rsidR="00943F4A" w:rsidRPr="00800EE4">
        <w:rPr>
          <w:rFonts w:ascii="Arial" w:hAnsi="Arial" w:cs="Arial"/>
        </w:rPr>
        <w:t>mlouva se vyhotovuje v </w:t>
      </w:r>
      <w:r w:rsidRPr="00800EE4">
        <w:rPr>
          <w:rFonts w:ascii="Arial" w:hAnsi="Arial" w:cs="Arial"/>
        </w:rPr>
        <w:t>6</w:t>
      </w:r>
      <w:r w:rsidR="00943F4A" w:rsidRPr="00800EE4">
        <w:rPr>
          <w:rFonts w:ascii="Arial" w:hAnsi="Arial" w:cs="Arial"/>
        </w:rPr>
        <w:t xml:space="preserve"> vyhotoveních, z nichž 4 obdrží objednatel </w:t>
      </w:r>
      <w:r w:rsidR="00DD3251" w:rsidRPr="00800EE4">
        <w:rPr>
          <w:rFonts w:ascii="Arial" w:hAnsi="Arial" w:cs="Arial"/>
        </w:rPr>
        <w:br/>
      </w:r>
      <w:r w:rsidR="00943F4A" w:rsidRPr="00800EE4">
        <w:rPr>
          <w:rFonts w:ascii="Arial" w:hAnsi="Arial" w:cs="Arial"/>
        </w:rPr>
        <w:t>a 2 zhotovitel.</w:t>
      </w:r>
      <w:r w:rsidR="00050E94" w:rsidRPr="00800EE4">
        <w:rPr>
          <w:rFonts w:ascii="Arial" w:hAnsi="Arial" w:cs="Arial"/>
        </w:rPr>
        <w:t xml:space="preserve"> </w:t>
      </w:r>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42DC66B9"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581007">
        <w:rPr>
          <w:rFonts w:ascii="Arial" w:hAnsi="Arial" w:cs="Arial"/>
          <w:color w:val="201F1E"/>
          <w:shd w:val="clear" w:color="auto" w:fill="FFFFFF"/>
        </w:rPr>
        <w:t>kvalifikaci v</w:t>
      </w:r>
      <w:r w:rsidR="00581007" w:rsidRPr="00581007">
        <w:rPr>
          <w:rFonts w:ascii="Arial" w:hAnsi="Arial" w:cs="Arial"/>
          <w:color w:val="201F1E"/>
          <w:shd w:val="clear" w:color="auto" w:fill="FFFFFF"/>
        </w:rPr>
        <w:t> </w:t>
      </w:r>
      <w:r w:rsidRPr="00581007">
        <w:rPr>
          <w:rFonts w:ascii="Arial" w:hAnsi="Arial" w:cs="Arial"/>
          <w:color w:val="201F1E"/>
          <w:shd w:val="clear" w:color="auto" w:fill="FFFFFF"/>
        </w:rPr>
        <w:t>zadávacím</w:t>
      </w:r>
      <w:r w:rsidR="00581007" w:rsidRPr="00581007">
        <w:rPr>
          <w:rFonts w:ascii="Arial" w:hAnsi="Arial" w:cs="Arial"/>
          <w:color w:val="201F1E"/>
          <w:bdr w:val="none" w:sz="0" w:space="0" w:color="auto" w:frame="1"/>
          <w:shd w:val="clear" w:color="auto" w:fill="FFFFFF" w:themeFill="background1"/>
        </w:rPr>
        <w:t xml:space="preserve"> </w:t>
      </w:r>
      <w:r w:rsidRPr="00581007">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DF3EEFA"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lastRenderedPageBreak/>
        <w:t xml:space="preserve">Zhotovitel podáním nabídky </w:t>
      </w:r>
      <w:r w:rsidRPr="00581007">
        <w:rPr>
          <w:rFonts w:ascii="Arial" w:hAnsi="Arial" w:cs="Arial"/>
          <w:color w:val="201F1E"/>
          <w:shd w:val="clear" w:color="auto" w:fill="FFFFFF"/>
        </w:rPr>
        <w:t>do zadávacího</w:t>
      </w:r>
      <w:r w:rsidR="00581007" w:rsidRPr="00581007">
        <w:rPr>
          <w:rFonts w:ascii="Arial" w:hAnsi="Arial" w:cs="Arial"/>
          <w:color w:val="201F1E"/>
          <w:bdr w:val="none" w:sz="0" w:space="0" w:color="auto" w:frame="1"/>
        </w:rPr>
        <w:t xml:space="preserve"> </w:t>
      </w:r>
      <w:r w:rsidRPr="00581007">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w:t>
      </w:r>
      <w:r w:rsidR="005A0412">
        <w:rPr>
          <w:rFonts w:ascii="Arial" w:hAnsi="Arial" w:cs="Arial"/>
          <w:color w:val="201F1E"/>
          <w:shd w:val="clear" w:color="auto" w:fill="FFFFFF"/>
        </w:rPr>
        <w:t>8</w:t>
      </w:r>
      <w:r>
        <w:rPr>
          <w:rFonts w:ascii="Arial" w:hAnsi="Arial" w:cs="Arial"/>
          <w:color w:val="201F1E"/>
          <w:shd w:val="clear" w:color="auto" w:fill="FFFFFF"/>
        </w:rPr>
        <w:t xml:space="preserve">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60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77777777" w:rsidR="005B4750" w:rsidRPr="00800EE4" w:rsidRDefault="005B4750" w:rsidP="009B3B28">
      <w:pPr>
        <w:rPr>
          <w:rFonts w:ascii="Arial" w:hAnsi="Arial" w:cs="Arial"/>
        </w:rPr>
      </w:pPr>
    </w:p>
    <w:p w14:paraId="7F1E130A" w14:textId="77777777" w:rsidR="002F6D21" w:rsidRDefault="002F6D21" w:rsidP="0067200E">
      <w:pPr>
        <w:autoSpaceDE w:val="0"/>
        <w:autoSpaceDN w:val="0"/>
        <w:adjustRightInd w:val="0"/>
        <w:spacing w:before="100" w:beforeAutospacing="1" w:after="120"/>
        <w:jc w:val="both"/>
        <w:rPr>
          <w:rFonts w:ascii="Arial" w:hAnsi="Arial" w:cs="Arial"/>
          <w:b/>
          <w:bCs/>
          <w:sz w:val="24"/>
          <w:szCs w:val="24"/>
          <w:u w:val="single"/>
        </w:rPr>
      </w:pPr>
    </w:p>
    <w:p w14:paraId="4717043E" w14:textId="6AE2D008" w:rsidR="002F6D21" w:rsidRDefault="002F6D21" w:rsidP="0067200E">
      <w:pPr>
        <w:autoSpaceDE w:val="0"/>
        <w:autoSpaceDN w:val="0"/>
        <w:adjustRightInd w:val="0"/>
        <w:spacing w:before="100" w:beforeAutospacing="1" w:after="120"/>
        <w:jc w:val="both"/>
        <w:rPr>
          <w:rFonts w:ascii="Arial" w:hAnsi="Arial" w:cs="Arial"/>
          <w:b/>
          <w:bCs/>
          <w:sz w:val="24"/>
          <w:szCs w:val="24"/>
          <w:u w:val="single"/>
        </w:rPr>
      </w:pPr>
    </w:p>
    <w:p w14:paraId="1A53ABBC" w14:textId="16F00345" w:rsidR="002F6D21" w:rsidRDefault="002F6D21" w:rsidP="0067200E">
      <w:pPr>
        <w:autoSpaceDE w:val="0"/>
        <w:autoSpaceDN w:val="0"/>
        <w:adjustRightInd w:val="0"/>
        <w:spacing w:before="100" w:beforeAutospacing="1" w:after="120"/>
        <w:jc w:val="both"/>
        <w:rPr>
          <w:rFonts w:ascii="Arial" w:hAnsi="Arial" w:cs="Arial"/>
          <w:b/>
          <w:bCs/>
          <w:sz w:val="24"/>
          <w:szCs w:val="24"/>
          <w:u w:val="single"/>
        </w:rPr>
      </w:pPr>
    </w:p>
    <w:p w14:paraId="10BA3BD8" w14:textId="48F00923" w:rsidR="002F6D21" w:rsidRDefault="002F6D21" w:rsidP="0067200E">
      <w:pPr>
        <w:autoSpaceDE w:val="0"/>
        <w:autoSpaceDN w:val="0"/>
        <w:adjustRightInd w:val="0"/>
        <w:spacing w:before="100" w:beforeAutospacing="1" w:after="120"/>
        <w:jc w:val="both"/>
        <w:rPr>
          <w:rFonts w:ascii="Arial" w:hAnsi="Arial" w:cs="Arial"/>
          <w:b/>
          <w:bCs/>
          <w:sz w:val="24"/>
          <w:szCs w:val="24"/>
          <w:u w:val="single"/>
        </w:rPr>
      </w:pPr>
    </w:p>
    <w:p w14:paraId="3B9B6DF7" w14:textId="54D665EF"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40116D6C" w14:textId="779F9BC7"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41280F70" w14:textId="38E51620"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478EACAE" w14:textId="47836DFF"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181FA0DD" w14:textId="106AEDDE"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71341E3C" w14:textId="7778D3A9"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715D01F0" w14:textId="182044A8"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28F6AD3C" w14:textId="1A60A639"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08D5A0DE" w14:textId="0689150E"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53F97A99" w14:textId="24E1287C"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52FCB1A2" w14:textId="4337727C" w:rsidR="002F6D21" w:rsidRDefault="002F6D21" w:rsidP="0067200E">
      <w:pPr>
        <w:autoSpaceDE w:val="0"/>
        <w:autoSpaceDN w:val="0"/>
        <w:adjustRightInd w:val="0"/>
        <w:spacing w:before="100" w:beforeAutospacing="1" w:after="120"/>
        <w:jc w:val="both"/>
        <w:rPr>
          <w:rFonts w:ascii="Arial" w:hAnsi="Arial" w:cs="Arial"/>
          <w:b/>
          <w:bCs/>
          <w:sz w:val="24"/>
          <w:szCs w:val="24"/>
          <w:u w:val="single"/>
        </w:rPr>
      </w:pPr>
    </w:p>
    <w:p w14:paraId="1C8982D7" w14:textId="77777777" w:rsidR="002F6D21" w:rsidRDefault="002F6D21" w:rsidP="002F6D21">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1 smlouvy - specifikace díla a harmonogram</w:t>
      </w:r>
    </w:p>
    <w:p w14:paraId="626D28E0" w14:textId="77777777" w:rsidR="002F6D21" w:rsidRDefault="002F6D21" w:rsidP="002F6D21">
      <w:pPr>
        <w:jc w:val="both"/>
        <w:rPr>
          <w:rFonts w:ascii="Arial" w:hAnsi="Arial" w:cs="Arial"/>
        </w:rPr>
      </w:pPr>
      <w:r>
        <w:rPr>
          <w:rFonts w:ascii="Arial" w:hAnsi="Arial" w:cs="Arial"/>
        </w:rPr>
        <w:t xml:space="preserve">Je navržena boční malá vodní nádrž, neprotékaná povodňovými průtoky a lokální biocentrum LBC 2b. V rámci stavby budou též provedeny terénní úpravy na pozemcích v okolí navržené nádrže. Nádrž bude vybudována vyhloubením v terénu a ohrázováním z vytěžené zeminy. Ohrázování bude do výšky 1,2 m nad původním terénem s převýšením 0,5 m nad hladinu povodňového průtoku Q100 při průchodu korytem Hájevského potoka. </w:t>
      </w:r>
    </w:p>
    <w:p w14:paraId="10C6111D" w14:textId="77777777" w:rsidR="002F6D21" w:rsidRDefault="002F6D21" w:rsidP="002F6D21">
      <w:pPr>
        <w:autoSpaceDE w:val="0"/>
        <w:autoSpaceDN w:val="0"/>
        <w:adjustRightInd w:val="0"/>
        <w:spacing w:after="0" w:line="240" w:lineRule="auto"/>
        <w:rPr>
          <w:rFonts w:ascii="Arial" w:hAnsi="Arial" w:cs="Arial"/>
          <w:color w:val="000000"/>
        </w:rPr>
      </w:pPr>
      <w:r>
        <w:rPr>
          <w:rFonts w:ascii="Arial" w:hAnsi="Arial" w:cs="Arial"/>
          <w:color w:val="000000"/>
        </w:rPr>
        <w:t xml:space="preserve">Členění stavby na stavební objekty </w:t>
      </w:r>
    </w:p>
    <w:p w14:paraId="248755A5" w14:textId="77777777" w:rsidR="002F6D21" w:rsidRDefault="002F6D21" w:rsidP="002F6D21">
      <w:pPr>
        <w:autoSpaceDE w:val="0"/>
        <w:autoSpaceDN w:val="0"/>
        <w:adjustRightInd w:val="0"/>
        <w:spacing w:after="0" w:line="240" w:lineRule="auto"/>
        <w:rPr>
          <w:rFonts w:ascii="Arial" w:hAnsi="Arial" w:cs="Arial"/>
          <w:color w:val="000000"/>
        </w:rPr>
      </w:pPr>
      <w:r>
        <w:rPr>
          <w:rFonts w:ascii="Arial" w:hAnsi="Arial" w:cs="Arial"/>
          <w:b/>
          <w:bCs/>
          <w:color w:val="000000"/>
        </w:rPr>
        <w:t xml:space="preserve">SO-2 LBC 2b (lokální biocentrum 2b) </w:t>
      </w:r>
    </w:p>
    <w:p w14:paraId="76ED6F28" w14:textId="77777777" w:rsidR="002F6D21" w:rsidRDefault="002F6D21" w:rsidP="002F6D21">
      <w:pPr>
        <w:pStyle w:val="Odstavecseseznamem"/>
        <w:jc w:val="both"/>
        <w:rPr>
          <w:rFonts w:ascii="Arial" w:hAnsi="Arial" w:cs="Arial"/>
        </w:rPr>
      </w:pPr>
      <w:r>
        <w:rPr>
          <w:rFonts w:ascii="Arial" w:hAnsi="Arial" w:cs="Arial"/>
          <w:color w:val="000000"/>
        </w:rPr>
        <w:t>SO-2.1 Výsadby</w:t>
      </w:r>
    </w:p>
    <w:p w14:paraId="0DCE5808" w14:textId="77777777" w:rsidR="002F6D21" w:rsidRDefault="002F6D21" w:rsidP="002F6D21">
      <w:pPr>
        <w:jc w:val="both"/>
        <w:rPr>
          <w:rFonts w:ascii="Arial" w:hAnsi="Arial" w:cs="Arial"/>
          <w:b/>
          <w:bCs/>
          <w:u w:val="single"/>
        </w:rPr>
      </w:pPr>
      <w:r>
        <w:rPr>
          <w:rFonts w:ascii="Arial" w:hAnsi="Arial" w:cs="Arial"/>
          <w:b/>
          <w:bCs/>
          <w:u w:val="single"/>
        </w:rPr>
        <w:t xml:space="preserve">Základní technické údaje: </w:t>
      </w:r>
    </w:p>
    <w:p w14:paraId="5CD8865E" w14:textId="77777777" w:rsidR="002F6D21" w:rsidRDefault="002F6D21" w:rsidP="002F6D21">
      <w:pPr>
        <w:autoSpaceDE w:val="0"/>
        <w:autoSpaceDN w:val="0"/>
        <w:adjustRightInd w:val="0"/>
        <w:spacing w:after="0" w:line="240" w:lineRule="auto"/>
        <w:rPr>
          <w:rFonts w:ascii="Arial" w:hAnsi="Arial" w:cs="Arial"/>
          <w:color w:val="000000"/>
        </w:rPr>
      </w:pPr>
      <w:r>
        <w:rPr>
          <w:rFonts w:ascii="Arial" w:hAnsi="Arial" w:cs="Arial"/>
          <w:b/>
          <w:bCs/>
          <w:color w:val="000000"/>
        </w:rPr>
        <w:t xml:space="preserve">SO 02 – LBC 2b (lokální biocentrum 2b) </w:t>
      </w:r>
    </w:p>
    <w:p w14:paraId="79A799F0" w14:textId="77777777" w:rsidR="002F6D21" w:rsidRDefault="002F6D21" w:rsidP="002F6D21">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Podél navrhované nádrže je navržena výsadba autochtonních dřevin. Výsadba bude založena z prostokořenných školkovaných sazenic stromů s výškou nadzemní části 2,5-3 m (špičáky). Ovocné dřeviny budou vysazovány ve sponu 6 m a neovocné ve sponu 8 m. Výsadba špičáků bude prováděna do jamek 70 x 70 cm (0,343 m3). </w:t>
      </w:r>
    </w:p>
    <w:p w14:paraId="2DC98B91" w14:textId="77777777" w:rsidR="002F6D21" w:rsidRDefault="002F6D21" w:rsidP="002F6D21">
      <w:pPr>
        <w:autoSpaceDE w:val="0"/>
        <w:autoSpaceDN w:val="0"/>
        <w:adjustRightInd w:val="0"/>
        <w:spacing w:after="0" w:line="240" w:lineRule="auto"/>
        <w:jc w:val="both"/>
        <w:rPr>
          <w:rFonts w:ascii="Arial" w:hAnsi="Arial" w:cs="Arial"/>
        </w:rPr>
      </w:pPr>
      <w:r>
        <w:rPr>
          <w:rFonts w:ascii="Arial" w:hAnsi="Arial" w:cs="Arial"/>
          <w:color w:val="000000"/>
        </w:rPr>
        <w:t>Do keřových skupin budou použity školkované sazenice keřů s výškou nadzemní části min. 0,6 m, vysazované v trojúhelníkovém sponu 1 x 0,75 m. Výsadba bude prováděna do jamek 35 x 35 cm (0,043 m3).</w:t>
      </w:r>
    </w:p>
    <w:p w14:paraId="27FC0B6D" w14:textId="77777777" w:rsidR="002F6D21" w:rsidRDefault="002F6D21" w:rsidP="002F6D21">
      <w:pPr>
        <w:jc w:val="both"/>
        <w:rPr>
          <w:rFonts w:ascii="Arial" w:hAnsi="Arial" w:cs="Arial"/>
          <w:b/>
          <w:bCs/>
          <w:u w:val="single"/>
        </w:rPr>
      </w:pPr>
    </w:p>
    <w:p w14:paraId="6EF2E747" w14:textId="4DC991ED" w:rsidR="002F6D21" w:rsidRPr="00BC691D" w:rsidRDefault="002F6D21" w:rsidP="00BC691D">
      <w:pPr>
        <w:jc w:val="both"/>
        <w:rPr>
          <w:rFonts w:ascii="Arial" w:hAnsi="Arial" w:cs="Arial"/>
          <w:b/>
          <w:bCs/>
          <w:u w:val="single"/>
        </w:rPr>
      </w:pPr>
      <w:r>
        <w:rPr>
          <w:rFonts w:ascii="Arial" w:hAnsi="Arial" w:cs="Arial"/>
          <w:b/>
          <w:bCs/>
          <w:u w:val="single"/>
        </w:rPr>
        <w:t>Harmonogram: - doplní se před podpisem SoD</w:t>
      </w:r>
    </w:p>
    <w:p w14:paraId="779F7D9C" w14:textId="77777777" w:rsidR="002F6D21" w:rsidRDefault="002F6D21" w:rsidP="002F6D21">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2 Soupisy prací</w:t>
      </w:r>
    </w:p>
    <w:p w14:paraId="52FDBA59" w14:textId="1975C33F" w:rsidR="002F6D21" w:rsidRDefault="002F6D21" w:rsidP="0067200E">
      <w:pPr>
        <w:autoSpaceDE w:val="0"/>
        <w:autoSpaceDN w:val="0"/>
        <w:adjustRightInd w:val="0"/>
        <w:spacing w:before="100" w:beforeAutospacing="1" w:after="120"/>
        <w:jc w:val="both"/>
        <w:rPr>
          <w:rFonts w:ascii="Arial" w:hAnsi="Arial" w:cs="Arial"/>
          <w:b/>
          <w:bCs/>
          <w:sz w:val="24"/>
          <w:szCs w:val="24"/>
          <w:u w:val="single"/>
        </w:rPr>
      </w:pPr>
    </w:p>
    <w:p w14:paraId="55D00B8C" w14:textId="2957D486"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2980EA47" w14:textId="51A87837"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4718A854" w14:textId="17FE69E5"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163145B1" w14:textId="7B4B666C"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16A5363F" w14:textId="5B1ECFD9"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4818A42E" w14:textId="745F4536"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05EF13EB" w14:textId="3FDBD60B"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6FAF3C42" w14:textId="30A7AF22"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2BF66845" w14:textId="270AEC65"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691BA38C" w14:textId="77777777" w:rsidR="00BC691D" w:rsidRDefault="00BC691D" w:rsidP="0067200E">
      <w:pPr>
        <w:autoSpaceDE w:val="0"/>
        <w:autoSpaceDN w:val="0"/>
        <w:adjustRightInd w:val="0"/>
        <w:spacing w:before="100" w:beforeAutospacing="1" w:after="120"/>
        <w:jc w:val="both"/>
        <w:rPr>
          <w:rFonts w:ascii="Arial" w:hAnsi="Arial" w:cs="Arial"/>
          <w:b/>
          <w:bCs/>
          <w:sz w:val="24"/>
          <w:szCs w:val="24"/>
          <w:u w:val="single"/>
        </w:rPr>
      </w:pPr>
    </w:p>
    <w:p w14:paraId="032B18E7" w14:textId="55C3C8DD"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6E111B4F"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3"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8D0A7" w14:textId="77777777" w:rsidR="00613CCD" w:rsidRDefault="00613CCD" w:rsidP="006C3D15">
      <w:pPr>
        <w:spacing w:after="0" w:line="240" w:lineRule="auto"/>
      </w:pPr>
      <w:r>
        <w:separator/>
      </w:r>
    </w:p>
  </w:endnote>
  <w:endnote w:type="continuationSeparator" w:id="0">
    <w:p w14:paraId="0E75DFD2" w14:textId="77777777" w:rsidR="00613CCD" w:rsidRDefault="00613CC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MT">
    <w:altName w:val="Arial"/>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E507EE">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4EBCD" w14:textId="77777777" w:rsidR="00613CCD" w:rsidRDefault="00613CCD" w:rsidP="006C3D15">
      <w:pPr>
        <w:spacing w:after="0" w:line="240" w:lineRule="auto"/>
      </w:pPr>
      <w:r>
        <w:separator/>
      </w:r>
    </w:p>
  </w:footnote>
  <w:footnote w:type="continuationSeparator" w:id="0">
    <w:p w14:paraId="3B8CF0F2" w14:textId="77777777" w:rsidR="00613CCD" w:rsidRDefault="00613CC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110305"/>
    <w:rsid w:val="001136A6"/>
    <w:rsid w:val="001202D0"/>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2F6D21"/>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B359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1007"/>
    <w:rsid w:val="0058469D"/>
    <w:rsid w:val="00585165"/>
    <w:rsid w:val="00585E44"/>
    <w:rsid w:val="00586738"/>
    <w:rsid w:val="005904FF"/>
    <w:rsid w:val="00597707"/>
    <w:rsid w:val="00597BAF"/>
    <w:rsid w:val="005A0412"/>
    <w:rsid w:val="005B192F"/>
    <w:rsid w:val="005B23C2"/>
    <w:rsid w:val="005B4750"/>
    <w:rsid w:val="005C58A5"/>
    <w:rsid w:val="005D18F8"/>
    <w:rsid w:val="005D4CE8"/>
    <w:rsid w:val="005E61C9"/>
    <w:rsid w:val="005E64B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16C48"/>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074"/>
    <w:rsid w:val="008E6DC0"/>
    <w:rsid w:val="008F2411"/>
    <w:rsid w:val="008F39D1"/>
    <w:rsid w:val="008F463B"/>
    <w:rsid w:val="008F64E5"/>
    <w:rsid w:val="008F6D4A"/>
    <w:rsid w:val="009030C0"/>
    <w:rsid w:val="00904DA9"/>
    <w:rsid w:val="00907015"/>
    <w:rsid w:val="00912759"/>
    <w:rsid w:val="009135BA"/>
    <w:rsid w:val="00922B4E"/>
    <w:rsid w:val="0092400A"/>
    <w:rsid w:val="00925587"/>
    <w:rsid w:val="009269A7"/>
    <w:rsid w:val="00930EAC"/>
    <w:rsid w:val="00935DCD"/>
    <w:rsid w:val="00937C07"/>
    <w:rsid w:val="00937C89"/>
    <w:rsid w:val="00943F4A"/>
    <w:rsid w:val="00944B3C"/>
    <w:rsid w:val="00944FFE"/>
    <w:rsid w:val="00954797"/>
    <w:rsid w:val="009553BF"/>
    <w:rsid w:val="0096668B"/>
    <w:rsid w:val="00971331"/>
    <w:rsid w:val="009725BB"/>
    <w:rsid w:val="00972E6C"/>
    <w:rsid w:val="009732D2"/>
    <w:rsid w:val="00973A5E"/>
    <w:rsid w:val="0097548C"/>
    <w:rsid w:val="00977845"/>
    <w:rsid w:val="009812A0"/>
    <w:rsid w:val="0099496D"/>
    <w:rsid w:val="00997581"/>
    <w:rsid w:val="009A2D08"/>
    <w:rsid w:val="009A6F40"/>
    <w:rsid w:val="009B0E34"/>
    <w:rsid w:val="009B3B28"/>
    <w:rsid w:val="009B6F8D"/>
    <w:rsid w:val="009C3DEA"/>
    <w:rsid w:val="009C7747"/>
    <w:rsid w:val="009C7B54"/>
    <w:rsid w:val="009D325A"/>
    <w:rsid w:val="009D3E0B"/>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C691D"/>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CF357B"/>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849E1"/>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07EE"/>
    <w:rsid w:val="00E51C2C"/>
    <w:rsid w:val="00E52A2C"/>
    <w:rsid w:val="00E533B0"/>
    <w:rsid w:val="00E6175B"/>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629860">
      <w:bodyDiv w:val="1"/>
      <w:marLeft w:val="0"/>
      <w:marRight w:val="0"/>
      <w:marTop w:val="0"/>
      <w:marBottom w:val="0"/>
      <w:divBdr>
        <w:top w:val="none" w:sz="0" w:space="0" w:color="auto"/>
        <w:left w:val="none" w:sz="0" w:space="0" w:color="auto"/>
        <w:bottom w:val="none" w:sz="0" w:space="0" w:color="auto"/>
        <w:right w:val="none" w:sz="0" w:space="0" w:color="auto"/>
      </w:divBdr>
    </w:div>
    <w:div w:id="478962969">
      <w:bodyDiv w:val="1"/>
      <w:marLeft w:val="0"/>
      <w:marRight w:val="0"/>
      <w:marTop w:val="0"/>
      <w:marBottom w:val="0"/>
      <w:divBdr>
        <w:top w:val="none" w:sz="0" w:space="0" w:color="auto"/>
        <w:left w:val="none" w:sz="0" w:space="0" w:color="auto"/>
        <w:bottom w:val="none" w:sz="0" w:space="0" w:color="auto"/>
        <w:right w:val="none" w:sz="0" w:space="0" w:color="auto"/>
      </w:divBdr>
    </w:div>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607349673">
      <w:bodyDiv w:val="1"/>
      <w:marLeft w:val="0"/>
      <w:marRight w:val="0"/>
      <w:marTop w:val="0"/>
      <w:marBottom w:val="0"/>
      <w:divBdr>
        <w:top w:val="none" w:sz="0" w:space="0" w:color="auto"/>
        <w:left w:val="none" w:sz="0" w:space="0" w:color="auto"/>
        <w:bottom w:val="none" w:sz="0" w:space="0" w:color="auto"/>
        <w:right w:val="none" w:sz="0" w:space="0" w:color="auto"/>
      </w:divBdr>
    </w:div>
    <w:div w:id="1102607770">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11412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29</Pages>
  <Words>10750</Words>
  <Characters>63425</Characters>
  <Application>Microsoft Office Word</Application>
  <DocSecurity>0</DocSecurity>
  <Lines>528</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13</cp:revision>
  <cp:lastPrinted>2022-03-23T14:05:00Z</cp:lastPrinted>
  <dcterms:created xsi:type="dcterms:W3CDTF">2023-01-04T14:54:00Z</dcterms:created>
  <dcterms:modified xsi:type="dcterms:W3CDTF">2023-03-27T10:02:00Z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